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81A" w:rsidRPr="004210C0" w:rsidRDefault="0035481A" w:rsidP="00DA0C7B">
      <w:pPr>
        <w:pStyle w:val="1"/>
        <w:tabs>
          <w:tab w:val="center" w:pos="7285"/>
        </w:tabs>
        <w:spacing w:before="0" w:after="0"/>
        <w:ind w:left="283" w:right="283"/>
        <w:rPr>
          <w:rFonts w:ascii="Times New Roman" w:hAnsi="Times New Roman"/>
          <w:caps/>
          <w:sz w:val="28"/>
          <w:szCs w:val="28"/>
        </w:rPr>
      </w:pPr>
      <w:r>
        <w:tab/>
        <w:t>Стандартная операционная карта (СОК)</w:t>
      </w:r>
      <w:r w:rsidR="00DA0C7B">
        <w:t>: «Надевание СИЗ»</w:t>
      </w:r>
    </w:p>
    <w:tbl>
      <w:tblPr>
        <w:tblW w:w="151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450"/>
        <w:gridCol w:w="249"/>
        <w:gridCol w:w="1701"/>
        <w:gridCol w:w="1026"/>
        <w:gridCol w:w="816"/>
        <w:gridCol w:w="24"/>
        <w:gridCol w:w="1740"/>
        <w:gridCol w:w="255"/>
        <w:gridCol w:w="1911"/>
        <w:gridCol w:w="1207"/>
        <w:gridCol w:w="908"/>
        <w:gridCol w:w="2353"/>
      </w:tblGrid>
      <w:tr w:rsidR="0035481A" w:rsidTr="00655F52">
        <w:tc>
          <w:tcPr>
            <w:tcW w:w="15165" w:type="dxa"/>
            <w:gridSpan w:val="13"/>
            <w:shd w:val="clear" w:color="auto" w:fill="9CC2E5"/>
          </w:tcPr>
          <w:p w:rsidR="0035481A" w:rsidRDefault="0035481A">
            <w:pPr>
              <w:jc w:val="center"/>
              <w:rPr>
                <w:sz w:val="18"/>
              </w:rPr>
            </w:pPr>
            <w:r>
              <w:rPr>
                <w:b/>
                <w:sz w:val="18"/>
                <w:szCs w:val="20"/>
              </w:rPr>
              <w:t>ОГБУЗ «Городская больница №2 г.</w:t>
            </w:r>
            <w:r w:rsidR="006B34A2">
              <w:rPr>
                <w:b/>
                <w:sz w:val="18"/>
                <w:szCs w:val="20"/>
              </w:rPr>
              <w:t xml:space="preserve"> </w:t>
            </w:r>
            <w:r>
              <w:rPr>
                <w:b/>
                <w:sz w:val="18"/>
                <w:szCs w:val="20"/>
              </w:rPr>
              <w:t>Белгорода»</w:t>
            </w:r>
          </w:p>
        </w:tc>
      </w:tr>
      <w:tr w:rsidR="0035481A" w:rsidTr="00655F52">
        <w:tc>
          <w:tcPr>
            <w:tcW w:w="6791" w:type="dxa"/>
            <w:gridSpan w:val="7"/>
            <w:shd w:val="clear" w:color="auto" w:fill="DEEAF6"/>
          </w:tcPr>
          <w:p w:rsidR="0035481A" w:rsidRDefault="0035481A">
            <w:pPr>
              <w:jc w:val="center"/>
              <w:rPr>
                <w:sz w:val="18"/>
              </w:rPr>
            </w:pPr>
            <w:r>
              <w:rPr>
                <w:b/>
                <w:sz w:val="18"/>
                <w:szCs w:val="20"/>
              </w:rPr>
              <w:t>«Надевание СИЗ»</w:t>
            </w:r>
          </w:p>
        </w:tc>
        <w:tc>
          <w:tcPr>
            <w:tcW w:w="8374" w:type="dxa"/>
            <w:gridSpan w:val="6"/>
            <w:shd w:val="clear" w:color="auto" w:fill="DEEAF6"/>
          </w:tcPr>
          <w:p w:rsidR="0035481A" w:rsidRDefault="0035481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СОК № СОК-МЛ-А01-2019</w:t>
            </w:r>
          </w:p>
        </w:tc>
      </w:tr>
      <w:tr w:rsidR="0035481A" w:rsidTr="00655F52">
        <w:trPr>
          <w:trHeight w:val="159"/>
        </w:trPr>
        <w:tc>
          <w:tcPr>
            <w:tcW w:w="1525" w:type="dxa"/>
            <w:vMerge w:val="restart"/>
            <w:vAlign w:val="center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Необходимое оборудование, инвентарь</w:t>
            </w:r>
          </w:p>
        </w:tc>
        <w:tc>
          <w:tcPr>
            <w:tcW w:w="1699" w:type="dxa"/>
            <w:gridSpan w:val="2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87400" cy="659765"/>
                  <wp:effectExtent l="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4405" cy="6203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55650" cy="755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2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20395" cy="5403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gridSpan w:val="2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5486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gridSpan w:val="2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63270" cy="7632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Align w:val="center"/>
          </w:tcPr>
          <w:p w:rsidR="0035481A" w:rsidRDefault="009B7C6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63270" cy="6121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81A" w:rsidTr="00655F52">
        <w:tc>
          <w:tcPr>
            <w:tcW w:w="1525" w:type="dxa"/>
            <w:vMerge/>
            <w:vAlign w:val="center"/>
          </w:tcPr>
          <w:p w:rsidR="0035481A" w:rsidRDefault="0035481A">
            <w:pPr>
              <w:rPr>
                <w:sz w:val="18"/>
                <w:szCs w:val="20"/>
              </w:rPr>
            </w:pPr>
          </w:p>
        </w:tc>
        <w:tc>
          <w:tcPr>
            <w:tcW w:w="1699" w:type="dxa"/>
            <w:gridSpan w:val="2"/>
            <w:vAlign w:val="center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Кожный антисептик </w:t>
            </w:r>
          </w:p>
        </w:tc>
        <w:tc>
          <w:tcPr>
            <w:tcW w:w="1701" w:type="dxa"/>
            <w:vAlign w:val="center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Перчатки </w:t>
            </w:r>
          </w:p>
        </w:tc>
        <w:tc>
          <w:tcPr>
            <w:tcW w:w="1842" w:type="dxa"/>
            <w:gridSpan w:val="2"/>
            <w:vAlign w:val="center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Защитный респиратор</w:t>
            </w:r>
          </w:p>
        </w:tc>
        <w:tc>
          <w:tcPr>
            <w:tcW w:w="1764" w:type="dxa"/>
            <w:gridSpan w:val="2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Одноразовая медицинская шапочка</w:t>
            </w:r>
          </w:p>
        </w:tc>
        <w:tc>
          <w:tcPr>
            <w:tcW w:w="2166" w:type="dxa"/>
            <w:gridSpan w:val="2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Очки защитные</w:t>
            </w:r>
          </w:p>
        </w:tc>
        <w:tc>
          <w:tcPr>
            <w:tcW w:w="2115" w:type="dxa"/>
            <w:gridSpan w:val="2"/>
          </w:tcPr>
          <w:p w:rsidR="0035481A" w:rsidRDefault="0035481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Защитный костюм</w:t>
            </w:r>
          </w:p>
        </w:tc>
        <w:tc>
          <w:tcPr>
            <w:tcW w:w="2353" w:type="dxa"/>
          </w:tcPr>
          <w:p w:rsidR="0035481A" w:rsidRDefault="0035481A" w:rsidP="00DA0C7B">
            <w:pPr>
              <w:jc w:val="center"/>
              <w:rPr>
                <w:sz w:val="18"/>
                <w:szCs w:val="20"/>
              </w:rPr>
            </w:pPr>
            <w:proofErr w:type="spellStart"/>
            <w:r>
              <w:rPr>
                <w:sz w:val="18"/>
                <w:szCs w:val="20"/>
              </w:rPr>
              <w:t>Бейд</w:t>
            </w:r>
            <w:r w:rsidR="00DA0C7B">
              <w:rPr>
                <w:sz w:val="18"/>
                <w:szCs w:val="20"/>
              </w:rPr>
              <w:t>ж</w:t>
            </w:r>
            <w:proofErr w:type="spellEnd"/>
          </w:p>
        </w:tc>
      </w:tr>
      <w:tr w:rsidR="0035481A" w:rsidTr="00655F52">
        <w:tc>
          <w:tcPr>
            <w:tcW w:w="15165" w:type="dxa"/>
            <w:gridSpan w:val="13"/>
            <w:shd w:val="clear" w:color="auto" w:fill="9CC2E5"/>
          </w:tcPr>
          <w:p w:rsidR="0035481A" w:rsidRDefault="0035481A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Рабочая пошаговая последовательность</w:t>
            </w:r>
          </w:p>
        </w:tc>
      </w:tr>
      <w:tr w:rsidR="0035481A" w:rsidTr="00655F52">
        <w:tc>
          <w:tcPr>
            <w:tcW w:w="2975" w:type="dxa"/>
            <w:gridSpan w:val="2"/>
          </w:tcPr>
          <w:p w:rsidR="0035481A" w:rsidRPr="0042277C" w:rsidRDefault="009B7C6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120343" cy="1165860"/>
                  <wp:effectExtent l="0" t="0" r="381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23" cy="117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</w:tcPr>
          <w:p w:rsidR="0035481A" w:rsidRPr="0042277C" w:rsidRDefault="009B7C6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26384" cy="1183005"/>
                  <wp:effectExtent l="0" t="0" r="254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23" cy="119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</w:tcPr>
          <w:p w:rsidR="0035481A" w:rsidRPr="0042277C" w:rsidRDefault="009B7C6E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25305" cy="1183326"/>
                  <wp:effectExtent l="0" t="0" r="381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83" cy="11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35481A" w:rsidRPr="0042277C" w:rsidRDefault="009B7C6E">
            <w:pPr>
              <w:jc w:val="center"/>
              <w:rPr>
                <w:sz w:val="18"/>
                <w:szCs w:val="18"/>
              </w:rPr>
            </w:pPr>
            <w:bookmarkStart w:id="0" w:name="_GoBack"/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63397" cy="1183005"/>
                  <wp:effectExtent l="0" t="0" r="381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90" cy="119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61" w:type="dxa"/>
            <w:gridSpan w:val="2"/>
          </w:tcPr>
          <w:p w:rsidR="0035481A" w:rsidRPr="0042277C" w:rsidRDefault="009B7C6E" w:rsidP="00DA0C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158656" cy="1178523"/>
                  <wp:effectExtent l="0" t="0" r="3810" b="3175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80" cy="118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81A" w:rsidTr="00DA0C7B">
        <w:trPr>
          <w:trHeight w:val="555"/>
        </w:trPr>
        <w:tc>
          <w:tcPr>
            <w:tcW w:w="2975" w:type="dxa"/>
            <w:gridSpan w:val="2"/>
          </w:tcPr>
          <w:p w:rsidR="0035481A" w:rsidRPr="0042277C" w:rsidRDefault="0035481A" w:rsidP="00DA0C7B">
            <w:pPr>
              <w:jc w:val="center"/>
              <w:rPr>
                <w:b/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1. Проведите гигиеническую обработку рук</w:t>
            </w:r>
          </w:p>
        </w:tc>
        <w:tc>
          <w:tcPr>
            <w:tcW w:w="2976" w:type="dxa"/>
            <w:gridSpan w:val="3"/>
          </w:tcPr>
          <w:p w:rsidR="0035481A" w:rsidRPr="0042277C" w:rsidRDefault="0035481A" w:rsidP="00DA0C7B">
            <w:pPr>
              <w:jc w:val="center"/>
              <w:rPr>
                <w:b/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2. Обработайте руки кожным антисептиком</w:t>
            </w:r>
          </w:p>
        </w:tc>
        <w:tc>
          <w:tcPr>
            <w:tcW w:w="2835" w:type="dxa"/>
            <w:gridSpan w:val="4"/>
          </w:tcPr>
          <w:p w:rsidR="0035481A" w:rsidRPr="0042277C" w:rsidRDefault="0035481A" w:rsidP="00DA0C7B">
            <w:pPr>
              <w:jc w:val="center"/>
              <w:rPr>
                <w:b/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3. Наденьте первую пару перчаток</w:t>
            </w:r>
          </w:p>
        </w:tc>
        <w:tc>
          <w:tcPr>
            <w:tcW w:w="3118" w:type="dxa"/>
            <w:gridSpan w:val="2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4. Наденьте защитный костюм</w:t>
            </w:r>
          </w:p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2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5. Наденьте бахилы</w:t>
            </w:r>
          </w:p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</w:p>
        </w:tc>
      </w:tr>
      <w:tr w:rsidR="0035481A" w:rsidTr="00655F52">
        <w:tc>
          <w:tcPr>
            <w:tcW w:w="2975" w:type="dxa"/>
            <w:gridSpan w:val="2"/>
          </w:tcPr>
          <w:p w:rsidR="0035481A" w:rsidRPr="0042277C" w:rsidRDefault="009B7C6E" w:rsidP="00F422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240155" cy="1184883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6"/>
                          <a:stretch/>
                        </pic:blipFill>
                        <pic:spPr bwMode="auto">
                          <a:xfrm>
                            <a:off x="0" y="0"/>
                            <a:ext cx="1240155" cy="118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</w:tcPr>
          <w:p w:rsidR="0035481A" w:rsidRPr="0042277C" w:rsidRDefault="009B7C6E" w:rsidP="00DA0C7B">
            <w:pPr>
              <w:ind w:firstLine="708"/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248410" cy="1177014"/>
                  <wp:effectExtent l="0" t="0" r="8890" b="4445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2"/>
                          <a:stretch/>
                        </pic:blipFill>
                        <pic:spPr bwMode="auto">
                          <a:xfrm>
                            <a:off x="0" y="0"/>
                            <a:ext cx="1248410" cy="117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</w:tcPr>
          <w:p w:rsidR="0035481A" w:rsidRPr="0042277C" w:rsidRDefault="009B7C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16580" cy="1165860"/>
                  <wp:effectExtent l="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06" cy="117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35481A" w:rsidRPr="0042277C" w:rsidRDefault="009B7C6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94740" cy="1144141"/>
                  <wp:effectExtent l="0" t="0" r="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4"/>
                          <a:stretch/>
                        </pic:blipFill>
                        <pic:spPr bwMode="auto">
                          <a:xfrm>
                            <a:off x="0" y="0"/>
                            <a:ext cx="1102311" cy="115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:rsidR="0035481A" w:rsidRPr="0042277C" w:rsidRDefault="009B7C6E" w:rsidP="00F422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95375" cy="1158115"/>
                  <wp:effectExtent l="0" t="0" r="0" b="4445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7"/>
                          <a:stretch/>
                        </pic:blipFill>
                        <pic:spPr bwMode="auto">
                          <a:xfrm>
                            <a:off x="0" y="0"/>
                            <a:ext cx="1109601" cy="117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81A" w:rsidTr="00DA0C7B">
        <w:trPr>
          <w:trHeight w:val="465"/>
        </w:trPr>
        <w:tc>
          <w:tcPr>
            <w:tcW w:w="2975" w:type="dxa"/>
            <w:gridSpan w:val="2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6. Наденьте одноразовую медицинскую шапочку</w:t>
            </w:r>
          </w:p>
        </w:tc>
        <w:tc>
          <w:tcPr>
            <w:tcW w:w="2976" w:type="dxa"/>
            <w:gridSpan w:val="3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7. Наденьте защитный респиратор</w:t>
            </w:r>
          </w:p>
        </w:tc>
        <w:tc>
          <w:tcPr>
            <w:tcW w:w="2835" w:type="dxa"/>
            <w:gridSpan w:val="4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8. Наденьте капюшон защитного костюма</w:t>
            </w:r>
          </w:p>
        </w:tc>
        <w:tc>
          <w:tcPr>
            <w:tcW w:w="3118" w:type="dxa"/>
            <w:gridSpan w:val="2"/>
          </w:tcPr>
          <w:p w:rsidR="0035481A" w:rsidRPr="0042277C" w:rsidRDefault="0035481A" w:rsidP="00DA0C7B">
            <w:pPr>
              <w:tabs>
                <w:tab w:val="left" w:pos="540"/>
                <w:tab w:val="center" w:pos="7285"/>
              </w:tabs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9. Наденьте защитные очки</w:t>
            </w:r>
          </w:p>
        </w:tc>
        <w:tc>
          <w:tcPr>
            <w:tcW w:w="3261" w:type="dxa"/>
            <w:gridSpan w:val="2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10. Наклейте бейджик с указанием Ф. И. О. должность</w:t>
            </w:r>
          </w:p>
        </w:tc>
      </w:tr>
      <w:tr w:rsidR="0035481A" w:rsidTr="00655F52">
        <w:tc>
          <w:tcPr>
            <w:tcW w:w="2975" w:type="dxa"/>
            <w:gridSpan w:val="2"/>
          </w:tcPr>
          <w:p w:rsidR="0035481A" w:rsidRPr="0042277C" w:rsidRDefault="009B7C6E" w:rsidP="00DA0C7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154528" cy="1173480"/>
                  <wp:effectExtent l="0" t="0" r="7620" b="762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85" cy="118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3"/>
          </w:tcPr>
          <w:p w:rsidR="0035481A" w:rsidRPr="0042277C" w:rsidRDefault="009B7C6E" w:rsidP="00DA0C7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noProof/>
                <w:color w:val="008080"/>
                <w:sz w:val="18"/>
                <w:szCs w:val="18"/>
              </w:rPr>
              <w:drawing>
                <wp:inline distT="0" distB="0" distL="0" distR="0">
                  <wp:extent cx="1092530" cy="1182096"/>
                  <wp:effectExtent l="0" t="0" r="0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46" cy="119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</w:tcPr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2"/>
          </w:tcPr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</w:tr>
      <w:tr w:rsidR="0035481A" w:rsidTr="00655F52">
        <w:tc>
          <w:tcPr>
            <w:tcW w:w="2975" w:type="dxa"/>
            <w:gridSpan w:val="2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11. Наденьте вторую пару перчаток</w:t>
            </w:r>
          </w:p>
        </w:tc>
        <w:tc>
          <w:tcPr>
            <w:tcW w:w="2976" w:type="dxa"/>
            <w:gridSpan w:val="3"/>
          </w:tcPr>
          <w:p w:rsidR="0035481A" w:rsidRPr="0042277C" w:rsidRDefault="0035481A" w:rsidP="00DA0C7B">
            <w:pPr>
              <w:jc w:val="center"/>
              <w:rPr>
                <w:sz w:val="18"/>
                <w:szCs w:val="18"/>
              </w:rPr>
            </w:pPr>
            <w:r w:rsidRPr="0042277C">
              <w:rPr>
                <w:b/>
                <w:color w:val="008080"/>
                <w:sz w:val="18"/>
                <w:szCs w:val="18"/>
              </w:rPr>
              <w:t>12. Теперь Вы готовы к работе</w:t>
            </w:r>
          </w:p>
        </w:tc>
        <w:tc>
          <w:tcPr>
            <w:tcW w:w="2835" w:type="dxa"/>
            <w:gridSpan w:val="4"/>
          </w:tcPr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2"/>
          </w:tcPr>
          <w:p w:rsidR="0035481A" w:rsidRPr="0042277C" w:rsidRDefault="0035481A">
            <w:pPr>
              <w:rPr>
                <w:sz w:val="18"/>
                <w:szCs w:val="18"/>
              </w:rPr>
            </w:pPr>
          </w:p>
        </w:tc>
      </w:tr>
    </w:tbl>
    <w:p w:rsidR="0035481A" w:rsidRPr="00857F9C" w:rsidRDefault="0035481A" w:rsidP="00786C36">
      <w:pPr>
        <w:rPr>
          <w:sz w:val="20"/>
          <w:szCs w:val="20"/>
        </w:rPr>
      </w:pPr>
    </w:p>
    <w:sectPr w:rsidR="0035481A" w:rsidRPr="00857F9C" w:rsidSect="00DA0C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35"/>
    <w:rsid w:val="000641D5"/>
    <w:rsid w:val="00123DD5"/>
    <w:rsid w:val="0015219A"/>
    <w:rsid w:val="001C0813"/>
    <w:rsid w:val="001F62D1"/>
    <w:rsid w:val="002B4592"/>
    <w:rsid w:val="0035481A"/>
    <w:rsid w:val="003A39E4"/>
    <w:rsid w:val="003C01E5"/>
    <w:rsid w:val="003C0565"/>
    <w:rsid w:val="003D61B0"/>
    <w:rsid w:val="004210C0"/>
    <w:rsid w:val="00421C85"/>
    <w:rsid w:val="0042277C"/>
    <w:rsid w:val="00531A0A"/>
    <w:rsid w:val="005D4C52"/>
    <w:rsid w:val="005D7A18"/>
    <w:rsid w:val="00655F52"/>
    <w:rsid w:val="0066761A"/>
    <w:rsid w:val="006B34A2"/>
    <w:rsid w:val="006D0E1F"/>
    <w:rsid w:val="00786C36"/>
    <w:rsid w:val="00857F9C"/>
    <w:rsid w:val="008B3E78"/>
    <w:rsid w:val="0095769F"/>
    <w:rsid w:val="009B7C6E"/>
    <w:rsid w:val="00AF4235"/>
    <w:rsid w:val="00B74CEB"/>
    <w:rsid w:val="00BC575C"/>
    <w:rsid w:val="00BE14FA"/>
    <w:rsid w:val="00BF13EF"/>
    <w:rsid w:val="00DA0C7B"/>
    <w:rsid w:val="00E64ACE"/>
    <w:rsid w:val="00F422AB"/>
    <w:rsid w:val="00F8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2651724-7377-440E-8A4D-F6F68ABAD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E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B3E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B3E78"/>
    <w:rPr>
      <w:rFonts w:ascii="Cambria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79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3</cp:revision>
  <dcterms:created xsi:type="dcterms:W3CDTF">2020-04-15T08:52:00Z</dcterms:created>
  <dcterms:modified xsi:type="dcterms:W3CDTF">2020-04-15T10:20:00Z</dcterms:modified>
</cp:coreProperties>
</file>